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21" w:rsidRDefault="00127021" w:rsidP="00127021">
      <w:pPr>
        <w:jc w:val="center"/>
        <w:rPr>
          <w:b/>
          <w:sz w:val="28"/>
          <w:szCs w:val="28"/>
        </w:rPr>
      </w:pPr>
    </w:p>
    <w:p w:rsidR="00335B76" w:rsidRDefault="00127021" w:rsidP="00127021">
      <w:pPr>
        <w:jc w:val="center"/>
        <w:rPr>
          <w:b/>
          <w:sz w:val="28"/>
          <w:szCs w:val="28"/>
        </w:rPr>
      </w:pPr>
      <w:r w:rsidRPr="00127021">
        <w:rPr>
          <w:b/>
          <w:sz w:val="28"/>
          <w:szCs w:val="28"/>
        </w:rPr>
        <w:t>C</w:t>
      </w:r>
      <w:r w:rsidR="006E2240">
        <w:rPr>
          <w:b/>
          <w:sz w:val="28"/>
          <w:szCs w:val="28"/>
        </w:rPr>
        <w:t xml:space="preserve">ONCLUSIONES DE LA MESAS DE TRABAJO </w:t>
      </w:r>
    </w:p>
    <w:p w:rsidR="00127021" w:rsidRDefault="00127021" w:rsidP="0012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N° 4 TURISMO SOLIDARIO EXPERIENCIAS EXITOSAS </w:t>
      </w:r>
    </w:p>
    <w:p w:rsidR="00127021" w:rsidRDefault="006E2240" w:rsidP="0012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 ESTE PRIMER FORO DE TURISMO SOLIDARIO EN NICARAGUA SE HACEN LOS SIGUIENTES ACUERDOS:</w:t>
      </w:r>
    </w:p>
    <w:p w:rsidR="006E2240" w:rsidRDefault="006E2240" w:rsidP="0012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FACTORES DE EXITOS.</w:t>
      </w:r>
    </w:p>
    <w:p w:rsidR="00127021" w:rsidRDefault="006E2240" w:rsidP="00127021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COMPROMISO DE TODOS LOS ACTORES ( FAMILIA, NIÑOS, EMPRESARIOS, ESTADO, COOPERATIVAS, FUNDACIONES, ONG, EJERCITO )</w:t>
      </w:r>
    </w:p>
    <w:p w:rsidR="006E2240" w:rsidRDefault="006E2240" w:rsidP="00127021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ATRACTIVO : CULTURAL ( MATERIAL – INMATERIAL ) </w:t>
      </w:r>
    </w:p>
    <w:p w:rsidR="006E2240" w:rsidRDefault="006E2240" w:rsidP="006E2240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NATURALEZA, GENTE (CULTURA VIVA) </w:t>
      </w:r>
    </w:p>
    <w:p w:rsidR="006E2240" w:rsidRDefault="006E2240" w:rsidP="006E224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PROMOCION YCOMERCIALIZACION </w:t>
      </w:r>
    </w:p>
    <w:p w:rsidR="001254D3" w:rsidRDefault="001254D3" w:rsidP="006E224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GENTE APASIONADA Y COMPROMETIDA CON EL PROYECTO</w:t>
      </w:r>
    </w:p>
    <w:p w:rsidR="001254D3" w:rsidRDefault="001254D3" w:rsidP="006E224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PRODUCTO UNICO Y DIFERENCIABLE </w:t>
      </w:r>
    </w:p>
    <w:p w:rsidR="001254D3" w:rsidRDefault="001254D3" w:rsidP="006E224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ALIANZAS / ENCADENAMIENTO EMPRESARIAL </w:t>
      </w:r>
    </w:p>
    <w:p w:rsidR="001254D3" w:rsidRDefault="001254D3" w:rsidP="006E224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PLANIFICACION, CONSENSO COMPROMISO Y ENCADENAMIENTO CON LAS COMUNIDADES SOBRE LA ACTIVIDAD TURISTICA.</w:t>
      </w:r>
    </w:p>
    <w:p w:rsidR="001254D3" w:rsidRDefault="001254D3" w:rsidP="006E224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INFORMACION Y DIFUSION COMPLETA PARA EL VISITANTE SOBRE LA COMUNIDAD SU REALIDAD, AUTENTICIDAD, SERVICIO Y NORMAS DE CONDUCTA </w:t>
      </w:r>
    </w:p>
    <w:p w:rsidR="001254D3" w:rsidRDefault="001254D3" w:rsidP="006E224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CONSIDERAR AL TURISMO COMO UNA ACTIVIDAD COMPLEMENTARIA A LOS PRINCIPALES </w:t>
      </w:r>
      <w:r w:rsidR="00D66028">
        <w:rPr>
          <w:b/>
          <w:sz w:val="28"/>
          <w:szCs w:val="28"/>
        </w:rPr>
        <w:t>DE LA COMUNIDAD.</w:t>
      </w:r>
    </w:p>
    <w:p w:rsidR="006E2240" w:rsidRDefault="006E2240" w:rsidP="006E2240">
      <w:pPr>
        <w:pStyle w:val="Prrafodelista"/>
        <w:rPr>
          <w:b/>
          <w:sz w:val="28"/>
          <w:szCs w:val="28"/>
        </w:rPr>
      </w:pPr>
    </w:p>
    <w:p w:rsidR="006E2240" w:rsidRDefault="006E2240" w:rsidP="006E2240">
      <w:pPr>
        <w:pStyle w:val="Prrafodelista"/>
        <w:rPr>
          <w:b/>
          <w:sz w:val="28"/>
          <w:szCs w:val="28"/>
        </w:rPr>
      </w:pPr>
    </w:p>
    <w:p w:rsidR="00D35134" w:rsidRDefault="00D35134" w:rsidP="006E2240">
      <w:pPr>
        <w:pStyle w:val="Prrafodelista"/>
        <w:rPr>
          <w:b/>
          <w:sz w:val="28"/>
          <w:szCs w:val="28"/>
        </w:rPr>
      </w:pPr>
    </w:p>
    <w:p w:rsidR="00D35134" w:rsidRDefault="00D35134" w:rsidP="006E2240">
      <w:pPr>
        <w:pStyle w:val="Prrafodelista"/>
        <w:rPr>
          <w:b/>
          <w:sz w:val="28"/>
          <w:szCs w:val="28"/>
        </w:rPr>
      </w:pPr>
    </w:p>
    <w:p w:rsidR="00D35134" w:rsidRDefault="00D35134" w:rsidP="006E2240">
      <w:pPr>
        <w:pStyle w:val="Prrafodelista"/>
        <w:rPr>
          <w:b/>
          <w:sz w:val="28"/>
          <w:szCs w:val="28"/>
        </w:rPr>
      </w:pPr>
    </w:p>
    <w:p w:rsidR="00D35134" w:rsidRDefault="00D35134" w:rsidP="006E2240">
      <w:pPr>
        <w:pStyle w:val="Prrafodelista"/>
        <w:rPr>
          <w:b/>
          <w:sz w:val="28"/>
          <w:szCs w:val="28"/>
        </w:rPr>
      </w:pPr>
    </w:p>
    <w:p w:rsidR="00D35134" w:rsidRDefault="00D35134" w:rsidP="006E2240">
      <w:pPr>
        <w:pStyle w:val="Prrafodelista"/>
        <w:rPr>
          <w:b/>
          <w:sz w:val="28"/>
          <w:szCs w:val="28"/>
        </w:rPr>
      </w:pPr>
    </w:p>
    <w:p w:rsidR="00D35134" w:rsidRDefault="00D35134" w:rsidP="006E2240">
      <w:pPr>
        <w:pStyle w:val="Prrafodelista"/>
        <w:rPr>
          <w:b/>
          <w:sz w:val="28"/>
          <w:szCs w:val="28"/>
        </w:rPr>
      </w:pPr>
    </w:p>
    <w:p w:rsidR="00D35134" w:rsidRDefault="00D35134" w:rsidP="006E2240">
      <w:pPr>
        <w:pStyle w:val="Prrafodelista"/>
        <w:rPr>
          <w:b/>
          <w:sz w:val="28"/>
          <w:szCs w:val="28"/>
        </w:rPr>
      </w:pPr>
      <w:bookmarkStart w:id="0" w:name="_GoBack"/>
      <w:bookmarkEnd w:id="0"/>
    </w:p>
    <w:p w:rsidR="006E2240" w:rsidRDefault="006E2240" w:rsidP="006E2240">
      <w:pPr>
        <w:pStyle w:val="Prrafodelis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DEBILIDADES</w:t>
      </w:r>
    </w:p>
    <w:p w:rsidR="006E2240" w:rsidRDefault="006E2240" w:rsidP="006E2240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MASIFICACION Y PERDIDA DE LA IDENTIDAD Y AUTENCIDAD </w:t>
      </w:r>
    </w:p>
    <w:p w:rsidR="006E2240" w:rsidRDefault="006E2240" w:rsidP="006E2240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DESORGANIZACION Y APARICION DE CONFLICTOS </w:t>
      </w:r>
    </w:p>
    <w:p w:rsidR="006E2240" w:rsidRDefault="006E2240" w:rsidP="006E2240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LOGISTICA E INSFRAESTRUCTURA.</w:t>
      </w:r>
    </w:p>
    <w:p w:rsidR="001254D3" w:rsidRDefault="001254D3" w:rsidP="006E2240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VIAS DE ACCESO EN MAL ESTADO </w:t>
      </w:r>
    </w:p>
    <w:p w:rsidR="001254D3" w:rsidRDefault="001254D3" w:rsidP="006E2240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FALTA DE PROMOCION ADECUADA </w:t>
      </w:r>
    </w:p>
    <w:p w:rsidR="001254D3" w:rsidRDefault="001254D3" w:rsidP="006E2240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FALTA DE FORTALECIMIENTO DE LAS CAPACIDADES </w:t>
      </w:r>
    </w:p>
    <w:p w:rsidR="00D66028" w:rsidRDefault="00D66028" w:rsidP="006E2240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GESTION AMBIENTAL DEFICIENTE EN LOS EMPRENDIMIENTOS </w:t>
      </w:r>
    </w:p>
    <w:p w:rsidR="00D66028" w:rsidRDefault="00D66028" w:rsidP="006E2240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INVERSION INSUFICIENTE DE INFRAESTRUCTURA : SERVICIO, SALUD, EDUACION EN LAS AREAS RURALES </w:t>
      </w:r>
    </w:p>
    <w:p w:rsidR="00D66028" w:rsidRDefault="00D66028" w:rsidP="006E2240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 COMERCIALIZACION DEFICIENTE DE LOS EMPRENDIMIENTOS DEL TURISMO RURAL COMUNITARIO.</w:t>
      </w:r>
    </w:p>
    <w:p w:rsidR="006E2240" w:rsidRPr="006E2240" w:rsidRDefault="006E2240" w:rsidP="006E2240">
      <w:pPr>
        <w:ind w:left="360"/>
        <w:rPr>
          <w:b/>
          <w:sz w:val="28"/>
          <w:szCs w:val="28"/>
        </w:rPr>
      </w:pPr>
    </w:p>
    <w:sectPr w:rsidR="006E2240" w:rsidRPr="006E224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5E" w:rsidRDefault="00D31D5E" w:rsidP="00127021">
      <w:pPr>
        <w:spacing w:after="0" w:line="240" w:lineRule="auto"/>
      </w:pPr>
      <w:r>
        <w:separator/>
      </w:r>
    </w:p>
  </w:endnote>
  <w:endnote w:type="continuationSeparator" w:id="0">
    <w:p w:rsidR="00D31D5E" w:rsidRDefault="00D31D5E" w:rsidP="0012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5E" w:rsidRDefault="00D31D5E" w:rsidP="00127021">
      <w:pPr>
        <w:spacing w:after="0" w:line="240" w:lineRule="auto"/>
      </w:pPr>
      <w:r>
        <w:separator/>
      </w:r>
    </w:p>
  </w:footnote>
  <w:footnote w:type="continuationSeparator" w:id="0">
    <w:p w:rsidR="00D31D5E" w:rsidRDefault="00D31D5E" w:rsidP="0012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21" w:rsidRDefault="00127021">
    <w:pPr>
      <w:pStyle w:val="Encabezado"/>
    </w:pPr>
    <w:r>
      <w:rPr>
        <w:noProof/>
        <w:lang w:eastAsia="es-NI"/>
      </w:rPr>
      <w:drawing>
        <wp:inline distT="0" distB="0" distL="0" distR="0" wp14:anchorId="0833FEE4">
          <wp:extent cx="5924550" cy="69204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232" cy="694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5FE8"/>
    <w:multiLevelType w:val="hybridMultilevel"/>
    <w:tmpl w:val="17DA538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754F"/>
    <w:multiLevelType w:val="hybridMultilevel"/>
    <w:tmpl w:val="C2327708"/>
    <w:lvl w:ilvl="0" w:tplc="0A28F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120B4D"/>
    <w:multiLevelType w:val="hybridMultilevel"/>
    <w:tmpl w:val="3C90EC0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21"/>
    <w:rsid w:val="001254D3"/>
    <w:rsid w:val="00127021"/>
    <w:rsid w:val="00335B76"/>
    <w:rsid w:val="006E2240"/>
    <w:rsid w:val="00D31D5E"/>
    <w:rsid w:val="00D35134"/>
    <w:rsid w:val="00D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021"/>
  </w:style>
  <w:style w:type="paragraph" w:styleId="Piedepgina">
    <w:name w:val="footer"/>
    <w:basedOn w:val="Normal"/>
    <w:link w:val="PiedepginaCar"/>
    <w:uiPriority w:val="99"/>
    <w:unhideWhenUsed/>
    <w:rsid w:val="00127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021"/>
  </w:style>
  <w:style w:type="paragraph" w:styleId="Textodeglobo">
    <w:name w:val="Balloon Text"/>
    <w:basedOn w:val="Normal"/>
    <w:link w:val="TextodegloboCar"/>
    <w:uiPriority w:val="99"/>
    <w:semiHidden/>
    <w:unhideWhenUsed/>
    <w:rsid w:val="0012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0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021"/>
  </w:style>
  <w:style w:type="paragraph" w:styleId="Piedepgina">
    <w:name w:val="footer"/>
    <w:basedOn w:val="Normal"/>
    <w:link w:val="PiedepginaCar"/>
    <w:uiPriority w:val="99"/>
    <w:unhideWhenUsed/>
    <w:rsid w:val="00127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021"/>
  </w:style>
  <w:style w:type="paragraph" w:styleId="Textodeglobo">
    <w:name w:val="Balloon Text"/>
    <w:basedOn w:val="Normal"/>
    <w:link w:val="TextodegloboCar"/>
    <w:uiPriority w:val="99"/>
    <w:semiHidden/>
    <w:unhideWhenUsed/>
    <w:rsid w:val="0012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0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2014-09-24T21:55:00Z</dcterms:created>
  <dcterms:modified xsi:type="dcterms:W3CDTF">2014-09-24T22:29:00Z</dcterms:modified>
</cp:coreProperties>
</file>